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966FF8"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w:t>
            </w:r>
            <w:r>
              <w:rPr>
                <w:rFonts w:ascii="Arial" w:eastAsia="Times New Roman" w:hAnsi="Arial" w:cs="Arial"/>
                <w:b/>
                <w:bCs/>
                <w:lang w:val="sr-Cyrl-RS"/>
              </w:rPr>
              <w:t>Л</w:t>
            </w:r>
            <w:r w:rsidR="004A4375" w:rsidRPr="004A4375">
              <w:rPr>
                <w:rFonts w:ascii="Arial" w:eastAsia="Times New Roman" w:hAnsi="Arial" w:cs="Arial"/>
                <w:b/>
                <w:bCs/>
              </w:rPr>
              <w:t xml:space="preserve">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853DE">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2E57E3">
              <w:rPr>
                <w:rFonts w:ascii="Arial" w:eastAsia="Times New Roman" w:hAnsi="Arial" w:cs="Arial"/>
                <w:lang w:val="sr-Cyrl-RS"/>
              </w:rPr>
              <w:t>за послове анализе, планирања, извештавања и вођења евиденција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4853DE">
              <w:rPr>
                <w:rFonts w:ascii="Arial" w:eastAsia="Times New Roman" w:hAnsi="Arial" w:cs="Arial"/>
                <w:lang w:val="sr-Cyrl-RS"/>
              </w:rPr>
              <w:t>:</w:t>
            </w:r>
            <w:r w:rsidR="00005856" w:rsidRPr="00005856">
              <w:rPr>
                <w:rFonts w:ascii="Arial" w:eastAsia="Times New Roman" w:hAnsi="Arial" w:cs="Arial"/>
                <w:lang w:val="sr-Cyrl-RS"/>
              </w:rPr>
              <w:t xml:space="preserve"> </w:t>
            </w:r>
            <w:r w:rsidR="002E57E3">
              <w:rPr>
                <w:rFonts w:ascii="Arial" w:eastAsia="Times New Roman" w:hAnsi="Arial" w:cs="Arial"/>
                <w:lang w:val="sr-Cyrl-RS"/>
              </w:rPr>
              <w:t xml:space="preserve">млађи </w:t>
            </w:r>
            <w:r w:rsidR="00005856" w:rsidRPr="00005856">
              <w:rPr>
                <w:rFonts w:ascii="Arial" w:eastAsia="Times New Roman" w:hAnsi="Arial" w:cs="Arial"/>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w:t>
            </w:r>
            <w:r w:rsidR="004853DE">
              <w:rPr>
                <w:rFonts w:ascii="Arial" w:eastAsia="Times New Roman" w:hAnsi="Arial" w:cs="Arial"/>
                <w:lang w:val="sr-Cyrl-RS"/>
              </w:rPr>
              <w:t>кретаријат за социјалну политику, демографију и равноправност полова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B71C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2E57E3"/>
    <w:rsid w:val="003378BA"/>
    <w:rsid w:val="00382EFA"/>
    <w:rsid w:val="003A0CB1"/>
    <w:rsid w:val="003A72D5"/>
    <w:rsid w:val="003B5F85"/>
    <w:rsid w:val="003E32FB"/>
    <w:rsid w:val="003E4AD7"/>
    <w:rsid w:val="003E62D0"/>
    <w:rsid w:val="003F2EA9"/>
    <w:rsid w:val="00401D18"/>
    <w:rsid w:val="004077B2"/>
    <w:rsid w:val="004136A0"/>
    <w:rsid w:val="004758FC"/>
    <w:rsid w:val="004853DE"/>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75727"/>
    <w:rsid w:val="008C47BA"/>
    <w:rsid w:val="00933EA4"/>
    <w:rsid w:val="00966FF8"/>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E270"/>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XWTTXP2S7RME-1995327959-163089</_dlc_DocId>
    <_dlc_DocIdUrl xmlns="e6a7271a-774f-4b19-9fdd-f3c9ff96275e">
      <Url>https://ljudskiresursi.dokumenta.apv/_layouts/15/DocIdRedir.aspx?ID=XWTTXP2S7RME-1995327959-163089</Url>
      <Description>XWTTXP2S7RME-1995327959-163089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CCF56952-B47C-406C-ABEC-22F6D609D8C0}"/>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B8E41016-A9E3-47D8-8F08-3627C4CE67E3}"/>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Žujić</cp:lastModifiedBy>
  <cp:revision>2</cp:revision>
  <dcterms:created xsi:type="dcterms:W3CDTF">2024-03-18T12:31:00Z</dcterms:created>
  <dcterms:modified xsi:type="dcterms:W3CDTF">2024-03-18T12:31:00Z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a75fef6a-f093-4e99-95a7-7cb4f629f6f8</vt:lpwstr>
  </property>
</Properties>
</file>