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65" w:rsidRPr="003E4AAC" w:rsidRDefault="005A5865" w:rsidP="005A5865">
      <w:pPr>
        <w:spacing w:after="0" w:line="240" w:lineRule="auto"/>
        <w:jc w:val="center"/>
        <w:rPr>
          <w:rFonts w:eastAsia="Times New Roman" w:cstheme="minorHAnsi"/>
          <w:b/>
          <w:bCs/>
          <w:noProof/>
          <w:lang w:val="sk-SK"/>
        </w:rPr>
      </w:pPr>
      <w:r w:rsidRPr="003E4AAC">
        <w:rPr>
          <w:rFonts w:eastAsia="Times New Roman" w:cstheme="minorHAnsi"/>
          <w:b/>
          <w:bCs/>
          <w:noProof/>
          <w:lang w:val="sk-SK"/>
        </w:rPr>
        <w:t>EVIDENČN</w:t>
      </w:r>
      <w:r>
        <w:rPr>
          <w:rFonts w:eastAsia="Times New Roman" w:cstheme="minorHAnsi"/>
          <w:b/>
          <w:bCs/>
          <w:noProof/>
          <w:lang w:val="sk-SK"/>
        </w:rPr>
        <w:t>Á KARTA</w:t>
      </w:r>
      <w:r w:rsidRPr="003E4AAC">
        <w:rPr>
          <w:rFonts w:eastAsia="Times New Roman" w:cstheme="minorHAnsi"/>
          <w:b/>
          <w:bCs/>
          <w:noProof/>
          <w:lang w:val="sk-SK"/>
        </w:rPr>
        <w:t xml:space="preserve"> ZAMESTNANCA</w:t>
      </w:r>
    </w:p>
    <w:p w:rsidR="005A5865" w:rsidRPr="003E4AAC" w:rsidRDefault="005A5865" w:rsidP="005A5865">
      <w:pPr>
        <w:spacing w:after="0" w:line="240" w:lineRule="auto"/>
        <w:jc w:val="both"/>
        <w:rPr>
          <w:rFonts w:eastAsia="Times New Roman" w:cstheme="minorHAnsi"/>
          <w:b/>
          <w:bCs/>
          <w:noProof/>
          <w:lang w:val="sk-SK"/>
        </w:rPr>
      </w:pPr>
    </w:p>
    <w:p w:rsidR="005A5865" w:rsidRPr="003E4AAC" w:rsidRDefault="005A5865" w:rsidP="005A5865">
      <w:pPr>
        <w:spacing w:after="0" w:line="240" w:lineRule="auto"/>
        <w:jc w:val="both"/>
        <w:rPr>
          <w:rFonts w:eastAsia="Times New Roman" w:cstheme="minorHAnsi"/>
          <w:b/>
          <w:bCs/>
          <w:noProof/>
          <w:lang w:val="sk-SK"/>
        </w:rPr>
      </w:pPr>
    </w:p>
    <w:p w:rsidR="005A5865" w:rsidRPr="003E4AAC" w:rsidRDefault="005A5865" w:rsidP="005A5865">
      <w:pPr>
        <w:jc w:val="both"/>
        <w:rPr>
          <w:rFonts w:cstheme="minorHAnsi"/>
          <w:b/>
          <w:noProof/>
          <w:lang w:val="sk-SK"/>
        </w:rPr>
      </w:pPr>
      <w:r w:rsidRPr="003E4AAC">
        <w:rPr>
          <w:rFonts w:cstheme="minorHAnsi"/>
          <w:b/>
          <w:noProof/>
          <w:lang w:val="sk-SK"/>
        </w:rPr>
        <w:t>VŠEOBECNÉ ÚDAJE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792"/>
        <w:gridCol w:w="3825"/>
      </w:tblGrid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1.   </w:t>
            </w:r>
            <w:r w:rsidRPr="003E4AAC">
              <w:rPr>
                <w:rFonts w:cstheme="minorHAnsi"/>
                <w:b/>
                <w:noProof/>
                <w:lang w:val="sk-SK"/>
              </w:rPr>
              <w:t>meno a priezvisko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2.   </w:t>
            </w:r>
            <w:r w:rsidRPr="003E4AAC">
              <w:rPr>
                <w:rFonts w:cstheme="minorHAnsi"/>
                <w:b/>
                <w:noProof/>
                <w:lang w:val="sk-SK"/>
              </w:rPr>
              <w:t>názov orgánu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3.   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číslo kancelárie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4.   </w:t>
            </w:r>
            <w:r w:rsidRPr="003E4AAC">
              <w:rPr>
                <w:rFonts w:cstheme="minorHAnsi"/>
                <w:b/>
                <w:noProof/>
                <w:lang w:val="sk-SK"/>
              </w:rPr>
              <w:t>telefónne číslo v kancelárii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5.   </w:t>
            </w:r>
            <w:r w:rsidRPr="003E4AAC">
              <w:rPr>
                <w:rFonts w:cstheme="minorHAnsi"/>
                <w:b/>
                <w:noProof/>
                <w:lang w:val="sk-SK"/>
              </w:rPr>
              <w:t>rodné číslo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6.  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pohlavie</w:t>
            </w:r>
            <w:r w:rsidRPr="003E4AAC">
              <w:rPr>
                <w:rFonts w:cstheme="minorHAnsi"/>
                <w:b/>
                <w:i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noProof/>
                <w:lang w:val="sk-SK"/>
              </w:rPr>
              <w:t>(zakrúžkovať)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jc w:val="center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MUŽ                                            ŽENA</w:t>
            </w: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7.   </w:t>
            </w:r>
            <w:r w:rsidRPr="003E4AAC">
              <w:rPr>
                <w:rFonts w:cstheme="minorHAnsi"/>
                <w:b/>
                <w:noProof/>
                <w:lang w:val="sk-SK"/>
              </w:rPr>
              <w:t>deň, mesiac a rok narodenia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8. </w:t>
            </w:r>
            <w:r>
              <w:rPr>
                <w:rFonts w:cstheme="minorHAnsi"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b/>
                <w:noProof/>
                <w:lang w:val="sk-SK"/>
              </w:rPr>
              <w:t>miesto narodenia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9. </w:t>
            </w:r>
            <w:r w:rsidRPr="003E4AAC">
              <w:rPr>
                <w:rFonts w:cstheme="minorHAnsi"/>
                <w:b/>
                <w:noProof/>
                <w:lang w:val="sk-SK"/>
              </w:rPr>
              <w:t>obec</w:t>
            </w:r>
            <w:r>
              <w:rPr>
                <w:rFonts w:cstheme="minorHAnsi"/>
                <w:b/>
                <w:noProof/>
                <w:lang w:val="sk-SK"/>
              </w:rPr>
              <w:t>/</w:t>
            </w:r>
            <w:r w:rsidRPr="003E4AAC">
              <w:rPr>
                <w:rFonts w:cstheme="minorHAnsi"/>
                <w:b/>
                <w:noProof/>
                <w:lang w:val="sk-SK"/>
              </w:rPr>
              <w:t>pokrajina/republika narodenia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i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10. 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národnostná príslušnosť </w:t>
            </w:r>
            <w:r w:rsidRPr="003E4AAC">
              <w:rPr>
                <w:rFonts w:cstheme="minorHAnsi"/>
                <w:i/>
                <w:noProof/>
                <w:lang w:val="sk-SK"/>
              </w:rPr>
              <w:t>(kvôli regulovaniu pracovného voľna a štatistického spracovania – nie je povinné)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i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11. 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vierovyznanie </w:t>
            </w:r>
            <w:r w:rsidRPr="003E4AAC">
              <w:rPr>
                <w:rFonts w:cstheme="minorHAnsi"/>
                <w:i/>
                <w:noProof/>
                <w:lang w:val="sk-SK"/>
              </w:rPr>
              <w:t>(kvôli regulovaniu pracovného voľna a štatistického spracovania – nie je povinné)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12. </w:t>
            </w:r>
            <w:r w:rsidRPr="003E4AAC">
              <w:rPr>
                <w:rFonts w:cstheme="minorHAnsi"/>
                <w:b/>
                <w:noProof/>
                <w:lang w:val="sk-SK"/>
              </w:rPr>
              <w:t>materinský jazyk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13.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jazyk</w:t>
            </w:r>
            <w:r>
              <w:rPr>
                <w:rFonts w:cstheme="minorHAnsi"/>
                <w:b/>
                <w:noProof/>
                <w:lang w:val="sk-SK"/>
              </w:rPr>
              <w:t>,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v ktorom je ukončené základné, stredné a vysokoškolské vzdelanie 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lastRenderedPageBreak/>
              <w:t xml:space="preserve">14. </w:t>
            </w:r>
            <w:r w:rsidRPr="003E4AAC">
              <w:rPr>
                <w:rFonts w:cstheme="minorHAnsi"/>
                <w:b/>
                <w:noProof/>
                <w:lang w:val="sk-SK"/>
              </w:rPr>
              <w:t>miesto bydliska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15. </w:t>
            </w:r>
            <w:r w:rsidRPr="003E4AAC">
              <w:rPr>
                <w:rFonts w:cstheme="minorHAnsi"/>
                <w:b/>
                <w:noProof/>
                <w:lang w:val="sk-SK"/>
              </w:rPr>
              <w:t>adresa</w:t>
            </w:r>
            <w:r w:rsidRPr="003E4AAC">
              <w:rPr>
                <w:rFonts w:cstheme="minorHAnsi"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noProof/>
                <w:lang w:val="sk-SK"/>
              </w:rPr>
              <w:t xml:space="preserve">(ulica a číslo) 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16. </w:t>
            </w:r>
            <w:r w:rsidRPr="003E4AAC">
              <w:rPr>
                <w:rFonts w:cstheme="minorHAnsi"/>
                <w:b/>
                <w:noProof/>
                <w:lang w:val="sk-SK"/>
              </w:rPr>
              <w:t>telefónne číslo v byte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17.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číslo mobilného telefónu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18. “</w:t>
            </w:r>
            <w:r w:rsidRPr="003E4AAC">
              <w:rPr>
                <w:rFonts w:cstheme="minorHAnsi"/>
                <w:b/>
                <w:noProof/>
                <w:lang w:val="sk-SK"/>
              </w:rPr>
              <w:t>krsna slava”</w:t>
            </w:r>
            <w:r>
              <w:rPr>
                <w:rFonts w:cstheme="minorHAnsi"/>
                <w:b/>
                <w:noProof/>
                <w:lang w:val="sk-SK"/>
              </w:rPr>
              <w:t xml:space="preserve"> –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sviatok domáceho patróna</w:t>
            </w:r>
            <w:r w:rsidRPr="003E4AAC">
              <w:rPr>
                <w:rFonts w:cstheme="minorHAnsi"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noProof/>
                <w:lang w:val="sk-SK"/>
              </w:rPr>
              <w:t>(kvôli regulovaniu pracovného voľna a štatistického spracovania – nie je povinné)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19. </w:t>
            </w:r>
            <w:r w:rsidRPr="003E4AAC">
              <w:rPr>
                <w:rFonts w:cstheme="minorHAnsi"/>
                <w:b/>
                <w:noProof/>
                <w:lang w:val="sk-SK"/>
              </w:rPr>
              <w:t>deti</w:t>
            </w:r>
            <w:r w:rsidRPr="003E4AAC">
              <w:rPr>
                <w:rFonts w:cstheme="minorHAnsi"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noProof/>
                <w:lang w:val="sk-SK"/>
              </w:rPr>
              <w:t>(kvôli regulovaniu práva z pracovného pomeru)</w:t>
            </w:r>
          </w:p>
        </w:tc>
        <w:tc>
          <w:tcPr>
            <w:tcW w:w="4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meno a priezvisko</w:t>
            </w:r>
          </w:p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_____________________________</w:t>
            </w:r>
          </w:p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_____________________________</w:t>
            </w:r>
          </w:p>
          <w:p w:rsidR="005A5865" w:rsidRPr="003E4AAC" w:rsidRDefault="005A5865" w:rsidP="00A6085B">
            <w:pPr>
              <w:pStyle w:val="ListParagrap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_____________________________</w:t>
            </w:r>
          </w:p>
          <w:p w:rsidR="005A5865" w:rsidRPr="003E4AAC" w:rsidRDefault="005A5865" w:rsidP="00A6085B">
            <w:pPr>
              <w:pStyle w:val="ListParagrap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b/>
                <w:noProof/>
                <w:lang w:val="sk-SK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jc w:val="both"/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dátum narodenia</w:t>
            </w: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b/>
                <w:noProof/>
                <w:lang w:val="sk-SK"/>
              </w:rPr>
            </w:pPr>
          </w:p>
        </w:tc>
      </w:tr>
    </w:tbl>
    <w:p w:rsidR="005A5865" w:rsidRPr="003E4AAC" w:rsidRDefault="005A5865" w:rsidP="005A5865">
      <w:pPr>
        <w:ind w:left="360"/>
        <w:rPr>
          <w:rFonts w:cstheme="minorHAnsi"/>
          <w:noProof/>
          <w:lang w:val="sk-SK"/>
        </w:rPr>
      </w:pPr>
    </w:p>
    <w:p w:rsidR="005A5865" w:rsidRPr="003E4AAC" w:rsidRDefault="005A5865" w:rsidP="005A5865">
      <w:pPr>
        <w:ind w:left="360"/>
        <w:rPr>
          <w:rFonts w:cstheme="minorHAnsi"/>
          <w:noProof/>
          <w:lang w:val="sk-SK"/>
        </w:rPr>
      </w:pPr>
    </w:p>
    <w:p w:rsidR="005A5865" w:rsidRPr="003E4AAC" w:rsidRDefault="005A5865" w:rsidP="005A5865">
      <w:pPr>
        <w:ind w:left="360"/>
        <w:rPr>
          <w:rFonts w:cstheme="minorHAnsi"/>
          <w:noProof/>
          <w:lang w:val="sk-SK"/>
        </w:rPr>
        <w:sectPr w:rsidR="005A5865" w:rsidRPr="003E4AAC" w:rsidSect="00AE1859">
          <w:pgSz w:w="15840" w:h="12240" w:orient="landscape" w:code="1"/>
          <w:pgMar w:top="1134" w:right="1134" w:bottom="1134" w:left="1134" w:header="709" w:footer="851" w:gutter="0"/>
          <w:cols w:space="708"/>
          <w:docGrid w:linePitch="360"/>
        </w:sectPr>
      </w:pPr>
    </w:p>
    <w:p w:rsidR="005A5865" w:rsidRDefault="005A5865" w:rsidP="005A5865">
      <w:pPr>
        <w:rPr>
          <w:rFonts w:cstheme="minorHAnsi"/>
          <w:b/>
          <w:noProof/>
          <w:lang w:val="sk-SK"/>
        </w:rPr>
      </w:pPr>
    </w:p>
    <w:p w:rsidR="005A5865" w:rsidRDefault="005A5865" w:rsidP="005A5865">
      <w:pPr>
        <w:rPr>
          <w:rFonts w:cstheme="minorHAnsi"/>
          <w:b/>
          <w:noProof/>
          <w:lang w:val="sk-SK"/>
        </w:rPr>
      </w:pPr>
    </w:p>
    <w:p w:rsidR="005A5865" w:rsidRPr="003E4AAC" w:rsidRDefault="005A5865" w:rsidP="005A5865">
      <w:pPr>
        <w:rPr>
          <w:rFonts w:cstheme="minorHAnsi"/>
          <w:b/>
          <w:noProof/>
          <w:lang w:val="sk-SK"/>
        </w:rPr>
      </w:pPr>
    </w:p>
    <w:p w:rsidR="005A5865" w:rsidRPr="003E4AAC" w:rsidRDefault="005A5865" w:rsidP="005A5865">
      <w:pPr>
        <w:rPr>
          <w:rFonts w:cstheme="minorHAnsi"/>
          <w:b/>
          <w:noProof/>
          <w:lang w:val="sk-SK"/>
        </w:rPr>
      </w:pPr>
      <w:r w:rsidRPr="003E4AAC">
        <w:rPr>
          <w:rFonts w:cstheme="minorHAnsi"/>
          <w:b/>
          <w:noProof/>
          <w:lang w:val="sk-SK"/>
        </w:rPr>
        <w:lastRenderedPageBreak/>
        <w:t>KVALIFIKÁCIE</w:t>
      </w:r>
    </w:p>
    <w:p w:rsidR="005A5865" w:rsidRPr="003E4AAC" w:rsidRDefault="005A5865" w:rsidP="005A5865">
      <w:pPr>
        <w:rPr>
          <w:rFonts w:cstheme="minorHAnsi"/>
          <w:b/>
          <w:noProof/>
          <w:lang w:val="sk-SK"/>
        </w:rPr>
      </w:pPr>
    </w:p>
    <w:tbl>
      <w:tblPr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2163"/>
        <w:gridCol w:w="2343"/>
        <w:gridCol w:w="2093"/>
        <w:gridCol w:w="70"/>
        <w:gridCol w:w="1802"/>
      </w:tblGrid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20. </w:t>
            </w:r>
            <w:r w:rsidRPr="003E4AAC">
              <w:rPr>
                <w:rFonts w:cstheme="minorHAnsi"/>
                <w:b/>
                <w:noProof/>
                <w:lang w:val="sk-SK"/>
              </w:rPr>
              <w:t>stupeň odbornej kvalifikácie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21. 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povolanie </w:t>
            </w:r>
          </w:p>
          <w:p w:rsidR="005A5865" w:rsidRPr="003E4AAC" w:rsidRDefault="005A5865" w:rsidP="00A6085B">
            <w:pPr>
              <w:ind w:left="432" w:hanging="432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      (npr. dipl. právnik, zdravotný technik, stavebný technik, čašník </w:t>
            </w:r>
            <w:r>
              <w:rPr>
                <w:rFonts w:cstheme="minorHAnsi"/>
                <w:noProof/>
                <w:lang w:val="sk-SK"/>
              </w:rPr>
              <w:t>–</w:t>
            </w:r>
            <w:r w:rsidRPr="003E4AAC">
              <w:rPr>
                <w:rFonts w:cstheme="minorHAnsi"/>
                <w:noProof/>
                <w:lang w:val="sk-SK"/>
              </w:rPr>
              <w:t xml:space="preserve"> hostinský…)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22. </w:t>
            </w:r>
            <w:r w:rsidRPr="003E4AAC">
              <w:rPr>
                <w:rFonts w:cstheme="minorHAnsi"/>
                <w:b/>
                <w:noProof/>
                <w:lang w:val="sk-SK"/>
              </w:rPr>
              <w:t>vedecký titul</w:t>
            </w:r>
            <w:r w:rsidRPr="003E4AAC">
              <w:rPr>
                <w:rFonts w:cstheme="minorHAnsi"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noProof/>
                <w:lang w:val="sk-SK"/>
              </w:rPr>
              <w:t>(zakrúžkovať)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432"/>
              <w:jc w:val="center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MAGISTER                    DOKTOR</w:t>
            </w: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23. </w:t>
            </w:r>
            <w:r w:rsidRPr="003E4AAC">
              <w:rPr>
                <w:rFonts w:cstheme="minorHAnsi"/>
                <w:b/>
                <w:noProof/>
                <w:lang w:val="sk-SK"/>
              </w:rPr>
              <w:t>názov najvyššej ukončenej školy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24. </w:t>
            </w:r>
            <w:r w:rsidRPr="003E4AAC">
              <w:rPr>
                <w:rFonts w:cstheme="minorHAnsi"/>
                <w:b/>
                <w:noProof/>
                <w:lang w:val="sk-SK"/>
              </w:rPr>
              <w:t>odborný názov/</w:t>
            </w:r>
            <w:r>
              <w:rPr>
                <w:rFonts w:cstheme="minorHAnsi"/>
                <w:b/>
                <w:noProof/>
                <w:lang w:val="sk-SK"/>
              </w:rPr>
              <w:t>hodnosť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noProof/>
                <w:lang w:val="sk-SK"/>
              </w:rPr>
              <w:t>(zakrúžkovať)</w:t>
            </w:r>
          </w:p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360" w:hanging="360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bečler (bachelor) – I</w:t>
            </w:r>
            <w:r>
              <w:rPr>
                <w:rFonts w:cstheme="minorHAnsi"/>
                <w:noProof/>
                <w:lang w:val="sk-SK"/>
              </w:rPr>
              <w:t>.</w:t>
            </w:r>
            <w:r w:rsidRPr="003E4AAC">
              <w:rPr>
                <w:rFonts w:cstheme="minorHAnsi"/>
                <w:noProof/>
                <w:lang w:val="sk-SK"/>
              </w:rPr>
              <w:t xml:space="preserve"> stupeň akademického štúdia;</w:t>
            </w:r>
          </w:p>
          <w:p w:rsidR="005A5865" w:rsidRPr="003E4AAC" w:rsidRDefault="005A5865" w:rsidP="00A6085B">
            <w:pPr>
              <w:spacing w:after="0" w:line="240" w:lineRule="auto"/>
              <w:ind w:left="360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B.  </w:t>
            </w:r>
            <w:r>
              <w:rPr>
                <w:rFonts w:cstheme="minorHAnsi"/>
                <w:noProof/>
                <w:lang w:val="sk-SK"/>
              </w:rPr>
              <w:t xml:space="preserve">  </w:t>
            </w:r>
            <w:r w:rsidRPr="003E4AAC">
              <w:rPr>
                <w:rFonts w:cstheme="minorHAnsi"/>
                <w:noProof/>
                <w:lang w:val="sk-SK"/>
              </w:rPr>
              <w:t>bečlr apl (bachelor appl) – I</w:t>
            </w:r>
            <w:r>
              <w:rPr>
                <w:rFonts w:cstheme="minorHAnsi"/>
                <w:noProof/>
                <w:lang w:val="sk-SK"/>
              </w:rPr>
              <w:t>.</w:t>
            </w:r>
            <w:r w:rsidRPr="003E4AAC">
              <w:rPr>
                <w:rFonts w:cstheme="minorHAnsi"/>
                <w:noProof/>
                <w:lang w:val="sk-SK"/>
              </w:rPr>
              <w:t xml:space="preserve"> stupeň odborného štúdia;</w:t>
            </w:r>
          </w:p>
          <w:p w:rsidR="005A5865" w:rsidRPr="003E4AAC" w:rsidRDefault="005A5865" w:rsidP="00A6085B">
            <w:pPr>
              <w:spacing w:after="0" w:line="240" w:lineRule="auto"/>
              <w:ind w:left="360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V.  </w:t>
            </w:r>
            <w:r>
              <w:rPr>
                <w:rFonts w:cstheme="minorHAnsi"/>
                <w:noProof/>
                <w:lang w:val="sk-SK"/>
              </w:rPr>
              <w:t xml:space="preserve">  </w:t>
            </w:r>
            <w:r w:rsidRPr="003E4AAC">
              <w:rPr>
                <w:rFonts w:cstheme="minorHAnsi"/>
                <w:noProof/>
                <w:lang w:val="sk-SK"/>
              </w:rPr>
              <w:t>špecialista – II</w:t>
            </w:r>
            <w:r>
              <w:rPr>
                <w:rFonts w:cstheme="minorHAnsi"/>
                <w:noProof/>
                <w:lang w:val="sk-SK"/>
              </w:rPr>
              <w:t>.</w:t>
            </w:r>
            <w:r w:rsidRPr="003E4AAC">
              <w:rPr>
                <w:rFonts w:cstheme="minorHAnsi"/>
                <w:noProof/>
                <w:lang w:val="sk-SK"/>
              </w:rPr>
              <w:t xml:space="preserve"> stupeň akademického štúdia;</w:t>
            </w:r>
          </w:p>
          <w:p w:rsidR="005A5865" w:rsidRPr="003E4AAC" w:rsidRDefault="005A5865" w:rsidP="005A58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špecialista – II</w:t>
            </w:r>
            <w:r>
              <w:rPr>
                <w:rFonts w:cstheme="minorHAnsi"/>
                <w:noProof/>
                <w:lang w:val="sk-SK"/>
              </w:rPr>
              <w:t>.</w:t>
            </w:r>
            <w:r w:rsidRPr="003E4AAC">
              <w:rPr>
                <w:rFonts w:cstheme="minorHAnsi"/>
                <w:noProof/>
                <w:lang w:val="sk-SK"/>
              </w:rPr>
              <w:t xml:space="preserve"> stupeň odborného štúdia.</w:t>
            </w:r>
          </w:p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25. </w:t>
            </w:r>
            <w:r w:rsidRPr="003E4AAC">
              <w:rPr>
                <w:rFonts w:cstheme="minorHAnsi"/>
                <w:b/>
                <w:noProof/>
                <w:lang w:val="sk-SK"/>
              </w:rPr>
              <w:t>akademický názov/</w:t>
            </w:r>
            <w:r>
              <w:rPr>
                <w:rFonts w:cstheme="minorHAnsi"/>
                <w:b/>
                <w:noProof/>
                <w:lang w:val="sk-SK"/>
              </w:rPr>
              <w:t>hodnosť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noProof/>
                <w:lang w:val="sk-SK"/>
              </w:rPr>
              <w:t>(zakrúžkovať)</w:t>
            </w:r>
          </w:p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360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diplomovaný</w:t>
            </w:r>
            <w:r>
              <w:rPr>
                <w:rFonts w:cstheme="minorHAnsi"/>
                <w:noProof/>
                <w:lang w:val="sk-SK"/>
              </w:rPr>
              <w:t xml:space="preserve"> _____________________  –</w:t>
            </w:r>
            <w:r w:rsidRPr="003E4AAC">
              <w:rPr>
                <w:rFonts w:cstheme="minorHAnsi"/>
                <w:noProof/>
                <w:lang w:val="sk-SK"/>
              </w:rPr>
              <w:t xml:space="preserve"> II</w:t>
            </w:r>
            <w:r>
              <w:rPr>
                <w:rFonts w:cstheme="minorHAnsi"/>
                <w:noProof/>
                <w:lang w:val="sk-SK"/>
              </w:rPr>
              <w:t>.</w:t>
            </w:r>
            <w:r w:rsidRPr="003E4AAC">
              <w:rPr>
                <w:rFonts w:cstheme="minorHAnsi"/>
                <w:noProof/>
                <w:lang w:val="sk-SK"/>
              </w:rPr>
              <w:t xml:space="preserve"> stupeň diplomových akademických štúdií</w:t>
            </w:r>
            <w:r>
              <w:rPr>
                <w:rFonts w:cstheme="minorHAnsi"/>
                <w:noProof/>
                <w:lang w:val="sk-SK"/>
              </w:rPr>
              <w:t xml:space="preserve"> – </w:t>
            </w:r>
            <w:r w:rsidRPr="003E4AAC">
              <w:rPr>
                <w:rFonts w:cstheme="minorHAnsi"/>
                <w:noProof/>
                <w:lang w:val="sk-SK"/>
              </w:rPr>
              <w:t xml:space="preserve">master (master).  </w:t>
            </w:r>
          </w:p>
          <w:p w:rsidR="005A5865" w:rsidRPr="003E4AAC" w:rsidRDefault="005A5865" w:rsidP="00A6085B">
            <w:pPr>
              <w:ind w:left="792" w:hanging="540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ind w:left="432" w:hanging="180"/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26. </w:t>
            </w:r>
            <w:r w:rsidRPr="003E4AAC">
              <w:rPr>
                <w:rFonts w:cstheme="minorHAnsi"/>
                <w:b/>
                <w:noProof/>
                <w:lang w:val="sk-SK"/>
              </w:rPr>
              <w:t>vedecký názov/</w:t>
            </w:r>
            <w:r>
              <w:rPr>
                <w:rFonts w:cstheme="minorHAnsi"/>
                <w:b/>
                <w:noProof/>
                <w:lang w:val="sk-SK"/>
              </w:rPr>
              <w:t>hodnosti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noProof/>
                <w:lang w:val="sk-SK"/>
              </w:rPr>
              <w:t>(zkrúžkovať)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360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doktor vied (</w:t>
            </w:r>
            <w:r w:rsidRPr="00FE2BD4">
              <w:rPr>
                <w:rFonts w:cstheme="minorHAnsi"/>
                <w:noProof/>
                <w:lang w:val="sk-SK"/>
              </w:rPr>
              <w:t>PhD.</w:t>
            </w:r>
            <w:r w:rsidRPr="003E4AAC">
              <w:rPr>
                <w:rFonts w:cstheme="minorHAnsi"/>
                <w:noProof/>
                <w:lang w:val="sk-SK"/>
              </w:rPr>
              <w:t>) – doktorandské, akademické štúdium</w:t>
            </w:r>
            <w:r>
              <w:rPr>
                <w:rFonts w:cstheme="minorHAnsi"/>
                <w:noProof/>
                <w:lang w:val="sk-SK"/>
              </w:rPr>
              <w:t xml:space="preserve"> III.</w:t>
            </w:r>
            <w:r w:rsidRPr="003E4AAC">
              <w:rPr>
                <w:rFonts w:cstheme="minorHAnsi"/>
                <w:noProof/>
                <w:lang w:val="sk-SK"/>
              </w:rPr>
              <w:t xml:space="preserve"> stu</w:t>
            </w:r>
            <w:r>
              <w:rPr>
                <w:rFonts w:cstheme="minorHAnsi"/>
                <w:noProof/>
                <w:lang w:val="sk-SK"/>
              </w:rPr>
              <w:t>pňa</w:t>
            </w:r>
          </w:p>
          <w:p w:rsidR="005A5865" w:rsidRPr="003E4AAC" w:rsidRDefault="005A5865" w:rsidP="005A58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doktor umenia – doktorandské, akademické štúdium III</w:t>
            </w:r>
            <w:r>
              <w:rPr>
                <w:rFonts w:cstheme="minorHAnsi"/>
                <w:noProof/>
                <w:lang w:val="sk-SK"/>
              </w:rPr>
              <w:t>.</w:t>
            </w:r>
            <w:r w:rsidRPr="003E4AAC">
              <w:rPr>
                <w:rFonts w:cstheme="minorHAnsi"/>
                <w:noProof/>
                <w:lang w:val="sk-SK"/>
              </w:rPr>
              <w:t xml:space="preserve"> stupňa.</w:t>
            </w:r>
            <w:r>
              <w:rPr>
                <w:rFonts w:cstheme="minorHAnsi"/>
                <w:noProof/>
                <w:lang w:val="sk-SK"/>
              </w:rPr>
              <w:t xml:space="preserve"> </w:t>
            </w:r>
          </w:p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540" w:hanging="540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lastRenderedPageBreak/>
              <w:t>27</w:t>
            </w:r>
            <w:r w:rsidRPr="002B1569">
              <w:rPr>
                <w:rFonts w:cstheme="minorHAnsi"/>
                <w:noProof/>
                <w:lang w:val="sk-SK"/>
              </w:rPr>
              <w:t>.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 údaje o školeniach, seminároch,  kurzoch a ostatných formách odbo</w:t>
            </w:r>
            <w:r>
              <w:rPr>
                <w:rFonts w:cstheme="minorHAnsi"/>
                <w:b/>
                <w:noProof/>
                <w:lang w:val="sk-SK"/>
              </w:rPr>
              <w:t>rného zdokonaľovania ako prednášateľa</w:t>
            </w:r>
            <w:r w:rsidRPr="003E4AAC">
              <w:rPr>
                <w:rStyle w:val="FootnoteReference"/>
                <w:rFonts w:cstheme="minorHAnsi"/>
                <w:b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lang w:val="sk-SK"/>
              </w:rPr>
              <w:t>(dokázať: potvrdením, certifikátom, osvedčením a pod.)</w:t>
            </w:r>
          </w:p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jc w:val="both"/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Názov</w:t>
            </w:r>
          </w:p>
          <w:p w:rsidR="005A5865" w:rsidRPr="003E4AAC" w:rsidRDefault="005A5865" w:rsidP="00A6085B">
            <w:pPr>
              <w:jc w:val="bot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____________________________</w:t>
            </w:r>
          </w:p>
          <w:p w:rsidR="005A5865" w:rsidRPr="003E4AAC" w:rsidRDefault="005A5865" w:rsidP="00A6085B">
            <w:pPr>
              <w:ind w:left="360"/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____________________________</w:t>
            </w:r>
          </w:p>
          <w:p w:rsidR="005A5865" w:rsidRPr="003E4AAC" w:rsidRDefault="005A5865" w:rsidP="00A6085B">
            <w:pPr>
              <w:pStyle w:val="ListParagrap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____________________________</w:t>
            </w:r>
          </w:p>
          <w:p w:rsidR="005A5865" w:rsidRPr="003E4AAC" w:rsidRDefault="005A5865" w:rsidP="00A6085B">
            <w:pPr>
              <w:pStyle w:val="ListParagrap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jc w:val="both"/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miesto</w:t>
            </w: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jc w:val="both"/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dátum</w:t>
            </w: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b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540" w:hanging="540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28. </w:t>
            </w:r>
            <w:r w:rsidRPr="003E4AAC">
              <w:rPr>
                <w:rFonts w:cstheme="minorHAnsi"/>
                <w:b/>
                <w:noProof/>
                <w:lang w:val="sk-SK"/>
              </w:rPr>
              <w:t>údaje o školeniach, seminároch,  kurzoch a ostatných formách odborného zdokonaľovania ako účastníka</w:t>
            </w:r>
            <w:r w:rsidRPr="003E4AAC">
              <w:rPr>
                <w:rFonts w:cstheme="minorHAnsi"/>
                <w:b/>
                <w:noProof/>
                <w:vertAlign w:val="superscript"/>
                <w:lang w:val="sk-SK"/>
              </w:rPr>
              <w:t xml:space="preserve"> </w:t>
            </w:r>
            <w:r w:rsidRPr="003E4AAC">
              <w:rPr>
                <w:rFonts w:cstheme="minorHAnsi"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noProof/>
                <w:lang w:val="sk-SK"/>
              </w:rPr>
              <w:t>(dokázať potvrdením, certifikátom, osvedčením a pod.)</w:t>
            </w:r>
          </w:p>
          <w:p w:rsidR="005A5865" w:rsidRPr="003E4AAC" w:rsidRDefault="005A5865" w:rsidP="00A6085B">
            <w:pPr>
              <w:ind w:left="540" w:hanging="540"/>
              <w:rPr>
                <w:rFonts w:cstheme="minorHAnsi"/>
                <w:noProof/>
                <w:lang w:val="sk-SK"/>
              </w:rPr>
            </w:pP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názov</w:t>
            </w: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</w:t>
            </w: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</w:t>
            </w: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</w:t>
            </w:r>
          </w:p>
          <w:p w:rsidR="005A5865" w:rsidRPr="003E4AAC" w:rsidRDefault="005A5865" w:rsidP="00A6085B">
            <w:pPr>
              <w:pStyle w:val="ListParagrap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miesto</w:t>
            </w: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dátum</w:t>
            </w: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454" w:hanging="454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lastRenderedPageBreak/>
              <w:t xml:space="preserve">29. 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urobená odborná skúška zamestnaných v štátnych orgánoch </w:t>
            </w:r>
            <w:r w:rsidRPr="003E4AAC">
              <w:rPr>
                <w:rFonts w:cstheme="minorHAnsi"/>
                <w:i/>
                <w:noProof/>
                <w:lang w:val="sk-SK"/>
              </w:rPr>
              <w:t>(dokázať osvedčením o urobenej odbornej skúške)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432"/>
              <w:jc w:val="center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ÁNO                  NIE</w:t>
            </w: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30. 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urobená súdna skúška </w:t>
            </w:r>
            <w:r w:rsidRPr="003E4AAC">
              <w:rPr>
                <w:rFonts w:cstheme="minorHAnsi"/>
                <w:i/>
                <w:noProof/>
                <w:lang w:val="sk-SK"/>
              </w:rPr>
              <w:t>(dokázať osvedčením o urobenej súdnej skúške)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432"/>
              <w:jc w:val="center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ÁNO                  NIE</w:t>
            </w: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31.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</w:t>
            </w:r>
            <w:r>
              <w:rPr>
                <w:rFonts w:cstheme="minorHAnsi"/>
                <w:b/>
                <w:noProof/>
                <w:lang w:val="sk-SK"/>
              </w:rPr>
              <w:t>absolvovaná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odborná skúška </w:t>
            </w:r>
            <w:r w:rsidRPr="003E4AAC">
              <w:rPr>
                <w:rFonts w:cstheme="minorHAnsi"/>
                <w:i/>
                <w:noProof/>
                <w:lang w:val="sk-SK"/>
              </w:rPr>
              <w:t xml:space="preserve">(npr. lekári – </w:t>
            </w:r>
            <w:r w:rsidRPr="00FE2BD4">
              <w:rPr>
                <w:rFonts w:cstheme="minorHAnsi"/>
                <w:i/>
                <w:noProof/>
                <w:lang w:val="sk-SK"/>
              </w:rPr>
              <w:t xml:space="preserve">predložiť </w:t>
            </w:r>
            <w:r w:rsidRPr="003E4AAC">
              <w:rPr>
                <w:rFonts w:cstheme="minorHAnsi"/>
                <w:i/>
                <w:noProof/>
                <w:lang w:val="sk-SK"/>
              </w:rPr>
              <w:t>dôkaz)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432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ÁNO        NIE</w:t>
            </w:r>
          </w:p>
        </w:tc>
        <w:tc>
          <w:tcPr>
            <w:tcW w:w="6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jc w:val="center"/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 xml:space="preserve">názov </w:t>
            </w:r>
            <w:r>
              <w:rPr>
                <w:rFonts w:cstheme="minorHAnsi"/>
                <w:b/>
                <w:noProof/>
                <w:lang w:val="sk-SK"/>
              </w:rPr>
              <w:t>absolvovanej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odbornej skúšky</w:t>
            </w: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i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32. 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obdržanie licencie </w:t>
            </w:r>
            <w:r w:rsidRPr="003E4AAC">
              <w:rPr>
                <w:rFonts w:cstheme="minorHAnsi"/>
                <w:i/>
                <w:noProof/>
                <w:lang w:val="sk-SK"/>
              </w:rPr>
              <w:t xml:space="preserve"> (npr. inžinjerskej, advokátskej, lekárskej komory – </w:t>
            </w:r>
            <w:r w:rsidRPr="00FE2BD4">
              <w:rPr>
                <w:rFonts w:cstheme="minorHAnsi"/>
                <w:i/>
                <w:noProof/>
                <w:lang w:val="sk-SK"/>
              </w:rPr>
              <w:t>predložiť</w:t>
            </w:r>
            <w:r w:rsidRPr="003E4AAC">
              <w:rPr>
                <w:rFonts w:cstheme="minorHAnsi"/>
                <w:i/>
                <w:noProof/>
                <w:lang w:val="sk-SK"/>
              </w:rPr>
              <w:t xml:space="preserve"> dôkaz)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432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ÁNO        NIE</w:t>
            </w:r>
          </w:p>
        </w:tc>
        <w:tc>
          <w:tcPr>
            <w:tcW w:w="6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jc w:val="center"/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názov licencie</w:t>
            </w: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191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lastRenderedPageBreak/>
              <w:t>33.</w:t>
            </w:r>
            <w:r w:rsidRPr="003E4AAC">
              <w:rPr>
                <w:rFonts w:cstheme="minorHAnsi"/>
                <w:b/>
                <w:noProof/>
                <w:lang w:val="sk-SK"/>
              </w:rPr>
              <w:t xml:space="preserve"> ovládanie cudzích jazykov</w:t>
            </w:r>
            <w:r w:rsidRPr="003E4AAC">
              <w:rPr>
                <w:rStyle w:val="FootnoteReference"/>
                <w:rFonts w:cstheme="minorHAnsi"/>
                <w:b/>
                <w:noProof/>
                <w:lang w:val="sk-SK"/>
              </w:rPr>
              <w:t xml:space="preserve"> </w:t>
            </w:r>
            <w:r w:rsidRPr="003E4AAC">
              <w:rPr>
                <w:rFonts w:cstheme="minorHAnsi"/>
                <w:i/>
                <w:lang w:val="sk-SK"/>
              </w:rPr>
              <w:t>(</w:t>
            </w:r>
            <w:r w:rsidRPr="00FE2BD4">
              <w:rPr>
                <w:rFonts w:cstheme="minorHAnsi"/>
                <w:i/>
                <w:lang w:val="sk-SK"/>
              </w:rPr>
              <w:t>predložiť</w:t>
            </w:r>
            <w:r w:rsidRPr="003E4AAC">
              <w:rPr>
                <w:rFonts w:cstheme="minorHAnsi"/>
                <w:i/>
                <w:lang w:val="sk-SK"/>
              </w:rPr>
              <w:t xml:space="preserve"> dôkaz)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432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ÁNO       NIE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jazyk a získaná úroveň</w:t>
            </w: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</w:t>
            </w: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</w:t>
            </w: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</w:t>
            </w:r>
          </w:p>
          <w:p w:rsidR="005A5865" w:rsidRPr="003E4AAC" w:rsidRDefault="005A5865" w:rsidP="00A6085B">
            <w:pPr>
              <w:pStyle w:val="ListParagrap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ind w:left="-48"/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dátum</w:t>
            </w: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bottom w:val="single" w:sz="12" w:space="1" w:color="auto"/>
              </w:pBd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___________</w:t>
            </w: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___________</w:t>
            </w:r>
          </w:p>
          <w:p w:rsidR="005A5865" w:rsidRPr="003E4AAC" w:rsidRDefault="005A5865" w:rsidP="00A6085B">
            <w:pPr>
              <w:ind w:left="-48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ind w:left="-48"/>
              <w:rPr>
                <w:rFonts w:cstheme="minorHAnsi"/>
                <w:b/>
                <w:noProof/>
                <w:lang w:val="sk-SK"/>
              </w:rPr>
            </w:pPr>
          </w:p>
        </w:tc>
      </w:tr>
      <w:tr w:rsidR="005A5865" w:rsidRPr="003E4AAC" w:rsidTr="00A6085B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 xml:space="preserve">34. </w:t>
            </w:r>
            <w:r w:rsidRPr="003E4AAC">
              <w:rPr>
                <w:rFonts w:cstheme="minorHAnsi"/>
                <w:b/>
                <w:noProof/>
                <w:lang w:val="sk-SK"/>
              </w:rPr>
              <w:t>ovládanie jazyka národnostnej menšiny</w:t>
            </w:r>
            <w:r w:rsidRPr="003E4AAC">
              <w:rPr>
                <w:rFonts w:cstheme="minorHAnsi"/>
                <w:i/>
                <w:noProof/>
                <w:lang w:val="sk-SK"/>
              </w:rPr>
              <w:t xml:space="preserve"> (</w:t>
            </w:r>
            <w:r>
              <w:rPr>
                <w:rFonts w:cstheme="minorHAnsi"/>
                <w:i/>
                <w:noProof/>
                <w:lang w:val="sk-SK"/>
              </w:rPr>
              <w:t>predložiť</w:t>
            </w:r>
            <w:r w:rsidRPr="003E4AAC">
              <w:rPr>
                <w:rFonts w:cstheme="minorHAnsi"/>
                <w:i/>
                <w:noProof/>
                <w:lang w:val="sk-SK"/>
              </w:rPr>
              <w:t xml:space="preserve"> dôkaz)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ind w:left="432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ÁNO        NIE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jazyk a získaná úroveň</w:t>
            </w: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</w:t>
            </w:r>
          </w:p>
          <w:p w:rsidR="005A5865" w:rsidRPr="003E4AAC" w:rsidRDefault="005A5865" w:rsidP="00A6085B">
            <w:pPr>
              <w:jc w:val="bot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</w:t>
            </w:r>
          </w:p>
          <w:p w:rsidR="005A5865" w:rsidRPr="003E4AAC" w:rsidRDefault="005A5865" w:rsidP="00A6085B">
            <w:pPr>
              <w:pStyle w:val="ListParagraph"/>
              <w:rPr>
                <w:rFonts w:cstheme="minorHAnsi"/>
                <w:noProof/>
                <w:lang w:val="sk-SK"/>
              </w:rPr>
            </w:pPr>
          </w:p>
          <w:p w:rsidR="005A5865" w:rsidRPr="003E4AAC" w:rsidRDefault="005A5865" w:rsidP="005A58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noProof/>
                <w:lang w:val="sk-SK"/>
              </w:rPr>
              <w:t>________________________</w:t>
            </w:r>
          </w:p>
          <w:p w:rsidR="005A5865" w:rsidRPr="003E4AAC" w:rsidRDefault="005A5865" w:rsidP="00A6085B">
            <w:pPr>
              <w:pStyle w:val="ListParagraph"/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dátum</w:t>
            </w: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top w:val="single" w:sz="6" w:space="1" w:color="auto"/>
                <w:bottom w:val="single" w:sz="6" w:space="1" w:color="auto"/>
              </w:pBd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pBdr>
                <w:top w:val="single" w:sz="6" w:space="1" w:color="auto"/>
                <w:bottom w:val="single" w:sz="6" w:space="1" w:color="auto"/>
              </w:pBd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</w:p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>___________</w:t>
            </w:r>
          </w:p>
        </w:tc>
      </w:tr>
    </w:tbl>
    <w:p w:rsidR="005A5865" w:rsidRPr="003E4AAC" w:rsidRDefault="005A5865" w:rsidP="005A5865">
      <w:pPr>
        <w:rPr>
          <w:rFonts w:cstheme="minorHAnsi"/>
          <w:b/>
          <w:noProof/>
          <w:lang w:val="sk-SK"/>
        </w:rPr>
      </w:pPr>
    </w:p>
    <w:p w:rsidR="005A5865" w:rsidRPr="003E4AAC" w:rsidRDefault="005A5865" w:rsidP="005A5865">
      <w:pPr>
        <w:rPr>
          <w:rFonts w:cstheme="minorHAnsi"/>
          <w:b/>
          <w:noProof/>
          <w:lang w:val="sk-SK"/>
        </w:rPr>
      </w:pPr>
      <w:r w:rsidRPr="003E4AAC">
        <w:rPr>
          <w:rFonts w:cstheme="minorHAnsi"/>
          <w:b/>
          <w:noProof/>
          <w:lang w:val="sk-SK"/>
        </w:rPr>
        <w:lastRenderedPageBreak/>
        <w:t>ÚDAJE O ODPRACOVANÝCH ROKOCH PRI NÁSTUPE DO PRACOVNÉHO POMERU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8537"/>
      </w:tblGrid>
      <w:tr w:rsidR="005A5865" w:rsidRPr="003E4AAC" w:rsidTr="00A6085B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 xml:space="preserve">35. celkom odpracované roky v deň nástupu do pracovného pomeru </w:t>
            </w:r>
            <w:r w:rsidRPr="003E4AAC">
              <w:rPr>
                <w:rFonts w:cstheme="minorHAnsi"/>
                <w:i/>
                <w:lang w:val="sk-SK"/>
              </w:rPr>
              <w:t>(</w:t>
            </w:r>
            <w:r>
              <w:rPr>
                <w:rFonts w:cstheme="minorHAnsi"/>
                <w:i/>
                <w:lang w:val="sk-SK"/>
              </w:rPr>
              <w:t>predložiť</w:t>
            </w:r>
            <w:r w:rsidRPr="003E4AAC">
              <w:rPr>
                <w:rFonts w:cstheme="minorHAnsi"/>
                <w:i/>
                <w:lang w:val="sk-SK"/>
              </w:rPr>
              <w:t xml:space="preserve"> dôkaz)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color w:val="FF0000"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 xml:space="preserve">36. celkom pracovné skúsenosti v deň nástupu do pracovného pomeru </w:t>
            </w:r>
            <w:r w:rsidRPr="003E4AAC">
              <w:rPr>
                <w:rFonts w:cstheme="minorHAnsi"/>
                <w:i/>
                <w:lang w:val="sk-SK"/>
              </w:rPr>
              <w:t>(</w:t>
            </w:r>
            <w:r>
              <w:rPr>
                <w:rFonts w:cstheme="minorHAnsi"/>
                <w:i/>
                <w:lang w:val="sk-SK"/>
              </w:rPr>
              <w:t>predložiť</w:t>
            </w:r>
            <w:r w:rsidRPr="003E4AAC">
              <w:rPr>
                <w:rFonts w:cstheme="minorHAnsi"/>
                <w:i/>
                <w:lang w:val="sk-SK"/>
              </w:rPr>
              <w:t xml:space="preserve"> dôkaz)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color w:val="FF0000"/>
                <w:lang w:val="sk-SK"/>
              </w:rPr>
            </w:pPr>
          </w:p>
        </w:tc>
      </w:tr>
      <w:tr w:rsidR="005A5865" w:rsidRPr="003E4AAC" w:rsidTr="00A6085B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b/>
                <w:noProof/>
                <w:lang w:val="sk-SK"/>
              </w:rPr>
            </w:pPr>
            <w:r w:rsidRPr="003E4AAC">
              <w:rPr>
                <w:rFonts w:cstheme="minorHAnsi"/>
                <w:b/>
                <w:noProof/>
                <w:lang w:val="sk-SK"/>
              </w:rPr>
              <w:t xml:space="preserve">37. celkom dôchodcová stáž v deň nástupu do pracovného pomeru </w:t>
            </w:r>
            <w:r w:rsidRPr="003E4AAC">
              <w:rPr>
                <w:rFonts w:cstheme="minorHAnsi"/>
                <w:i/>
                <w:lang w:val="sk-SK"/>
              </w:rPr>
              <w:t>(</w:t>
            </w:r>
            <w:r>
              <w:rPr>
                <w:rFonts w:cstheme="minorHAnsi"/>
                <w:i/>
                <w:lang w:val="sk-SK"/>
              </w:rPr>
              <w:t>predloži</w:t>
            </w:r>
            <w:r w:rsidRPr="003E4AAC">
              <w:rPr>
                <w:rFonts w:cstheme="minorHAnsi"/>
                <w:i/>
                <w:lang w:val="sk-SK"/>
              </w:rPr>
              <w:t>ť dôkaz)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noProof/>
                <w:color w:val="FF0000"/>
                <w:lang w:val="sk-SK"/>
              </w:rPr>
            </w:pPr>
          </w:p>
        </w:tc>
      </w:tr>
    </w:tbl>
    <w:p w:rsidR="005A5865" w:rsidRPr="003E4AAC" w:rsidRDefault="005A5865" w:rsidP="005A5865">
      <w:pPr>
        <w:rPr>
          <w:rFonts w:cstheme="minorHAnsi"/>
          <w:lang w:val="sk-SK"/>
        </w:rPr>
      </w:pPr>
    </w:p>
    <w:p w:rsidR="005A5865" w:rsidRPr="003E4AAC" w:rsidRDefault="005A5865" w:rsidP="005A5865">
      <w:pPr>
        <w:rPr>
          <w:rFonts w:cstheme="minorHAnsi"/>
          <w:lang w:val="sk-SK"/>
        </w:rPr>
      </w:pPr>
    </w:p>
    <w:p w:rsidR="005A5865" w:rsidRPr="003E4AAC" w:rsidRDefault="005A5865" w:rsidP="005A5865">
      <w:pPr>
        <w:rPr>
          <w:rFonts w:cstheme="minorHAnsi"/>
          <w:lang w:val="sk-SK"/>
        </w:rPr>
      </w:pPr>
    </w:p>
    <w:p w:rsidR="005A5865" w:rsidRPr="003E4AAC" w:rsidRDefault="005A5865" w:rsidP="005A5865">
      <w:pPr>
        <w:rPr>
          <w:rFonts w:cstheme="minorHAnsi"/>
          <w:lang w:val="sk-SK"/>
        </w:rPr>
      </w:pPr>
    </w:p>
    <w:p w:rsidR="005A5865" w:rsidRPr="003E4AAC" w:rsidRDefault="005A5865" w:rsidP="005A5865">
      <w:pPr>
        <w:rPr>
          <w:rFonts w:cstheme="minorHAnsi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7246"/>
      </w:tblGrid>
      <w:tr w:rsidR="005A5865" w:rsidRPr="003E4AAC" w:rsidTr="00A6085B">
        <w:tc>
          <w:tcPr>
            <w:tcW w:w="5778" w:type="dxa"/>
          </w:tcPr>
          <w:p w:rsidR="005A5865" w:rsidRPr="003E4AAC" w:rsidRDefault="005A5865" w:rsidP="00A6085B">
            <w:pPr>
              <w:rPr>
                <w:rFonts w:cstheme="minorHAnsi"/>
                <w:lang w:val="sk-SK"/>
              </w:rPr>
            </w:pPr>
            <w:r w:rsidRPr="003E4AAC">
              <w:rPr>
                <w:rFonts w:cstheme="minorHAnsi"/>
                <w:lang w:val="sk-SK"/>
              </w:rPr>
              <w:t>Podpis zamestnanca:____________________________</w:t>
            </w:r>
          </w:p>
        </w:tc>
        <w:tc>
          <w:tcPr>
            <w:tcW w:w="7398" w:type="dxa"/>
          </w:tcPr>
          <w:p w:rsidR="005A5865" w:rsidRPr="003E4AAC" w:rsidRDefault="005A5865" w:rsidP="00A6085B">
            <w:pPr>
              <w:rPr>
                <w:rFonts w:cstheme="minorHAnsi"/>
                <w:lang w:val="sk-SK"/>
              </w:rPr>
            </w:pPr>
            <w:r w:rsidRPr="003E4AAC">
              <w:rPr>
                <w:rFonts w:cstheme="minorHAnsi"/>
                <w:lang w:val="sk-SK"/>
              </w:rPr>
              <w:t xml:space="preserve">Podpis oprávnenej osoby </w:t>
            </w:r>
          </w:p>
          <w:p w:rsidR="005A5865" w:rsidRPr="003E4AAC" w:rsidRDefault="005A5865" w:rsidP="00A6085B">
            <w:pPr>
              <w:rPr>
                <w:rFonts w:cstheme="minorHAnsi"/>
                <w:lang w:val="sk-SK"/>
              </w:rPr>
            </w:pPr>
            <w:r w:rsidRPr="003E4AAC">
              <w:rPr>
                <w:rFonts w:cstheme="minorHAnsi"/>
                <w:lang w:val="sk-SK"/>
              </w:rPr>
              <w:t>v orgáne:________________________________</w:t>
            </w:r>
          </w:p>
        </w:tc>
      </w:tr>
    </w:tbl>
    <w:p w:rsidR="005A5865" w:rsidRPr="003E4AAC" w:rsidRDefault="005A5865" w:rsidP="005A5865">
      <w:pPr>
        <w:rPr>
          <w:rFonts w:cstheme="minorHAnsi"/>
          <w:lang w:val="sk-SK"/>
        </w:rPr>
        <w:sectPr w:rsidR="005A5865" w:rsidRPr="003E4AAC" w:rsidSect="00AE1859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E4AAC">
        <w:rPr>
          <w:rFonts w:cstheme="minorHAnsi"/>
          <w:lang w:val="sk-SK"/>
        </w:rPr>
        <w:br w:type="page"/>
      </w:r>
    </w:p>
    <w:p w:rsidR="005A5865" w:rsidRPr="003E4AAC" w:rsidRDefault="005A5865" w:rsidP="005A5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cstheme="minorHAnsi"/>
          <w:b/>
          <w:lang w:val="sk-SK"/>
        </w:rPr>
      </w:pPr>
      <w:r w:rsidRPr="003E4AAC">
        <w:rPr>
          <w:rFonts w:cstheme="minorHAnsi"/>
          <w:b/>
          <w:lang w:val="sk-SK"/>
        </w:rPr>
        <w:lastRenderedPageBreak/>
        <w:t>OZNÁMENIE O SPRACOVANÍ OSOBNÝCH ÚDAJOV</w:t>
      </w:r>
    </w:p>
    <w:p w:rsidR="005A5865" w:rsidRPr="003E4AAC" w:rsidRDefault="005A5865" w:rsidP="005A5865">
      <w:pPr>
        <w:ind w:firstLine="720"/>
        <w:jc w:val="both"/>
        <w:rPr>
          <w:rFonts w:cstheme="minorHAnsi"/>
          <w:lang w:val="sk-SK"/>
        </w:rPr>
      </w:pPr>
      <w:r w:rsidRPr="003E4AAC">
        <w:rPr>
          <w:rFonts w:cstheme="minorHAnsi"/>
          <w:lang w:val="sk-SK"/>
        </w:rPr>
        <w:t>V súlade s ustanoveniami Zákona o ochrane osobných údajov</w:t>
      </w:r>
      <w:r w:rsidRPr="003E4AAC">
        <w:rPr>
          <w:rFonts w:cstheme="minorHAnsi"/>
          <w:color w:val="FF0000"/>
          <w:lang w:val="sk-SK"/>
        </w:rPr>
        <w:t xml:space="preserve"> </w:t>
      </w:r>
      <w:r w:rsidRPr="003E4AAC">
        <w:rPr>
          <w:rFonts w:cstheme="minorHAnsi"/>
          <w:lang w:val="sk-SK"/>
        </w:rPr>
        <w:t>a v súvislosti s údajmi obsiahnutými v</w:t>
      </w:r>
      <w:r>
        <w:rPr>
          <w:rFonts w:cstheme="minorHAnsi"/>
          <w:lang w:val="sk-SK"/>
        </w:rPr>
        <w:t> evidenčnej karte</w:t>
      </w:r>
      <w:r w:rsidRPr="003E4AAC">
        <w:rPr>
          <w:rFonts w:cstheme="minorHAnsi"/>
          <w:lang w:val="sk-SK"/>
        </w:rPr>
        <w:t>, zamestnanec je oboznámen</w:t>
      </w:r>
      <w:r>
        <w:rPr>
          <w:rFonts w:cstheme="minorHAnsi"/>
          <w:lang w:val="sk-SK"/>
        </w:rPr>
        <w:t>ý</w:t>
      </w:r>
      <w:r w:rsidRPr="003E4AAC">
        <w:rPr>
          <w:rFonts w:cstheme="minorHAnsi"/>
          <w:lang w:val="sk-SK"/>
        </w:rPr>
        <w:t xml:space="preserve">: </w:t>
      </w:r>
    </w:p>
    <w:p w:rsidR="005A5865" w:rsidRPr="003E4AAC" w:rsidRDefault="005A5865" w:rsidP="005A586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Údaje, ktoré zozbiera</w:t>
      </w:r>
      <w:r w:rsidRPr="003E4AAC">
        <w:rPr>
          <w:rFonts w:cstheme="minorHAnsi"/>
          <w:lang w:val="sk-SK"/>
        </w:rPr>
        <w:t xml:space="preserve"> Služba riadenia ľudských zdrojov so sídlom v Novom Sade, Bulvár Mihajla Pupina 16, prostredníctvo</w:t>
      </w:r>
      <w:r>
        <w:rPr>
          <w:rFonts w:cstheme="minorHAnsi"/>
          <w:lang w:val="sk-SK"/>
        </w:rPr>
        <w:t>m evidenčných kariet</w:t>
      </w:r>
      <w:r w:rsidRPr="003E4AAC">
        <w:rPr>
          <w:rFonts w:cstheme="minorHAnsi"/>
          <w:lang w:val="sk-SK"/>
        </w:rPr>
        <w:t>, zbierajú</w:t>
      </w:r>
      <w:r>
        <w:rPr>
          <w:rFonts w:cstheme="minorHAnsi"/>
          <w:lang w:val="sk-SK"/>
        </w:rPr>
        <w:t xml:space="preserve"> sa pre vedenie kádrovej evidencie </w:t>
      </w:r>
      <w:r w:rsidRPr="003E4AAC">
        <w:rPr>
          <w:rFonts w:cstheme="minorHAnsi"/>
          <w:lang w:val="sk-SK"/>
        </w:rPr>
        <w:t>zamestnaných v súlade s</w:t>
      </w:r>
      <w:r>
        <w:rPr>
          <w:rFonts w:cstheme="minorHAnsi"/>
          <w:lang w:val="sk-SK"/>
        </w:rPr>
        <w:t> ustanovení</w:t>
      </w:r>
      <w:r w:rsidRPr="003E4AAC">
        <w:rPr>
          <w:rFonts w:cstheme="minorHAnsi"/>
          <w:lang w:val="sk-SK"/>
        </w:rPr>
        <w:t>m Zákona o zamestnaných v autonómnych pokrajinách a jednotkách lokálnej samosprávy, Zákona o</w:t>
      </w:r>
      <w:r>
        <w:rPr>
          <w:rFonts w:cstheme="minorHAnsi"/>
          <w:lang w:val="sk-SK"/>
        </w:rPr>
        <w:t> evidenciách</w:t>
      </w:r>
      <w:r w:rsidRPr="003E4AAC">
        <w:rPr>
          <w:rFonts w:cstheme="minorHAnsi"/>
          <w:lang w:val="sk-SK"/>
        </w:rPr>
        <w:t xml:space="preserve"> v oblasti práce a Rozhodnutia o kádrov</w:t>
      </w:r>
      <w:r>
        <w:rPr>
          <w:rFonts w:cstheme="minorHAnsi"/>
          <w:lang w:val="sk-SK"/>
        </w:rPr>
        <w:t>ých evidenciách</w:t>
      </w:r>
      <w:r w:rsidRPr="003E4AAC">
        <w:rPr>
          <w:rFonts w:cstheme="minorHAnsi"/>
          <w:lang w:val="sk-SK"/>
        </w:rPr>
        <w:t xml:space="preserve"> zamestnaných;</w:t>
      </w:r>
    </w:p>
    <w:p w:rsidR="005A5865" w:rsidRPr="003E4AAC" w:rsidRDefault="005A5865" w:rsidP="005A586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lang w:val="sk-SK"/>
        </w:rPr>
      </w:pPr>
      <w:r w:rsidRPr="003E4AAC">
        <w:rPr>
          <w:rFonts w:cstheme="minorHAnsi"/>
          <w:lang w:val="sk-SK"/>
        </w:rPr>
        <w:t xml:space="preserve">Zoskupené údaje sa evidujú elektronicky, vnášaním do počítačovej aplikácie, používajú </w:t>
      </w:r>
      <w:r>
        <w:rPr>
          <w:rFonts w:cstheme="minorHAnsi"/>
          <w:lang w:val="sk-SK"/>
        </w:rPr>
        <w:t>sa pri regulovaní práv, povinností</w:t>
      </w:r>
      <w:r w:rsidRPr="003E4AAC">
        <w:rPr>
          <w:rFonts w:cstheme="minorHAnsi"/>
          <w:lang w:val="sk-SK"/>
        </w:rPr>
        <w:t xml:space="preserve"> a zodpovednosti pri </w:t>
      </w:r>
      <w:r>
        <w:rPr>
          <w:rFonts w:cstheme="minorHAnsi"/>
          <w:lang w:val="sk-SK"/>
        </w:rPr>
        <w:t xml:space="preserve">zakladaní </w:t>
      </w:r>
      <w:r w:rsidRPr="003E4AAC">
        <w:rPr>
          <w:rFonts w:cstheme="minorHAnsi"/>
          <w:lang w:val="sk-SK"/>
        </w:rPr>
        <w:t>pracovného pomeru, ako i pre štatistick</w:t>
      </w:r>
      <w:r>
        <w:rPr>
          <w:rFonts w:cstheme="minorHAnsi"/>
          <w:lang w:val="sk-SK"/>
        </w:rPr>
        <w:t>é spracovanie a použitie</w:t>
      </w:r>
      <w:r w:rsidRPr="003E4AAC">
        <w:rPr>
          <w:rFonts w:cstheme="minorHAnsi"/>
          <w:lang w:val="sk-SK"/>
        </w:rPr>
        <w:t xml:space="preserve"> takého materiálu v súlade s  predpismi; </w:t>
      </w:r>
    </w:p>
    <w:p w:rsidR="005A5865" w:rsidRPr="006579BE" w:rsidRDefault="005A5865" w:rsidP="005A586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lang w:val="sk-SK"/>
        </w:rPr>
      </w:pPr>
      <w:r w:rsidRPr="003E4AAC">
        <w:rPr>
          <w:rFonts w:cstheme="minorHAnsi"/>
          <w:lang w:val="sk-SK"/>
        </w:rPr>
        <w:t xml:space="preserve">Údaje môžu používať: </w:t>
      </w:r>
      <w:r>
        <w:rPr>
          <w:rFonts w:cstheme="minorHAnsi"/>
          <w:lang w:val="sk-SK"/>
        </w:rPr>
        <w:t>vedúci orgánu a osoba</w:t>
      </w:r>
      <w:r w:rsidRPr="006579BE">
        <w:rPr>
          <w:rFonts w:cstheme="minorHAnsi"/>
          <w:lang w:val="sk-SK"/>
        </w:rPr>
        <w:t xml:space="preserve"> ním poverená v orgáne  – pre ten orgán, osoby v Službe riadenia ľudských zdrojov podľa pracovnej náplne, v súlade s určenou kompetenciou  </w:t>
      </w:r>
      <w:r>
        <w:rPr>
          <w:rFonts w:cstheme="minorHAnsi"/>
          <w:lang w:val="sk-SK"/>
        </w:rPr>
        <w:t>s</w:t>
      </w:r>
      <w:r w:rsidRPr="006579BE">
        <w:rPr>
          <w:rFonts w:cstheme="minorHAnsi"/>
          <w:lang w:val="sk-SK"/>
        </w:rPr>
        <w:t>lužby, ako i ostatné subjekty podľa kompetencie definovanej osobitnými zákonm</w:t>
      </w:r>
      <w:r>
        <w:rPr>
          <w:rFonts w:cstheme="minorHAnsi"/>
          <w:lang w:val="sk-SK"/>
        </w:rPr>
        <w:t>i</w:t>
      </w:r>
      <w:r w:rsidRPr="006579BE">
        <w:rPr>
          <w:rFonts w:cstheme="minorHAnsi"/>
          <w:lang w:val="sk-SK"/>
        </w:rPr>
        <w:t xml:space="preserve">; </w:t>
      </w:r>
    </w:p>
    <w:p w:rsidR="005A5865" w:rsidRPr="003E4AAC" w:rsidRDefault="005A5865" w:rsidP="005A586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lang w:val="sk-SK"/>
        </w:rPr>
      </w:pPr>
      <w:r w:rsidRPr="003E4AAC">
        <w:rPr>
          <w:rFonts w:cstheme="minorHAnsi"/>
          <w:lang w:val="sk-SK"/>
        </w:rPr>
        <w:t xml:space="preserve">Spracovanie údajov sa koná na základe zákona, alebo daného súhlasu zamestnanca – ktorú možno kedykoľvek odvolať písomne, alebo ústne a potvrdiť zápisnicou; odvolanie súhlasu nemá vplyv na prípustnosť spracúvania založeného na súhlase pred jeho odvolaním; </w:t>
      </w:r>
    </w:p>
    <w:p w:rsidR="005A5865" w:rsidRPr="003E4AAC" w:rsidRDefault="005A5865" w:rsidP="005A586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lang w:val="sk-SK"/>
        </w:rPr>
      </w:pPr>
      <w:r w:rsidRPr="003E4AAC">
        <w:rPr>
          <w:rFonts w:cstheme="minorHAnsi"/>
          <w:lang w:val="sk-SK"/>
        </w:rPr>
        <w:t xml:space="preserve">Osoba, ktorej údaje sa spracúvajú, má právo požadovať od Služby riadenia ľudských zdrojov prístup, opravu alebo vymazanie svojich osobných údajov; </w:t>
      </w:r>
    </w:p>
    <w:p w:rsidR="005A5865" w:rsidRPr="003E4AAC" w:rsidRDefault="005A5865" w:rsidP="005A586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lang w:val="sk-SK"/>
        </w:rPr>
      </w:pPr>
      <w:r w:rsidRPr="003E4AAC">
        <w:rPr>
          <w:rFonts w:cstheme="minorHAnsi"/>
          <w:lang w:val="sk-SK"/>
        </w:rPr>
        <w:t>Všetky evidencie vedené na základe Z</w:t>
      </w:r>
      <w:r>
        <w:rPr>
          <w:rFonts w:cstheme="minorHAnsi"/>
          <w:lang w:val="sk-SK"/>
        </w:rPr>
        <w:t>ákona o evidenciách</w:t>
      </w:r>
      <w:r w:rsidRPr="003E4AAC">
        <w:rPr>
          <w:rFonts w:cstheme="minorHAnsi"/>
          <w:lang w:val="sk-SK"/>
        </w:rPr>
        <w:t xml:space="preserve"> v oblasti práce sú vedené trvalo;</w:t>
      </w:r>
    </w:p>
    <w:p w:rsidR="005A5865" w:rsidRPr="003E4AAC" w:rsidRDefault="005A5865" w:rsidP="005A586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lang w:val="sk-SK"/>
        </w:rPr>
      </w:pPr>
      <w:r w:rsidRPr="003E4AAC">
        <w:rPr>
          <w:rFonts w:cstheme="minorHAnsi"/>
          <w:lang w:val="sk-SK"/>
        </w:rPr>
        <w:t>Osoba, ktorej údaje sa spracúvajú, má právo podať sťažnosť poverencovi pre informácie verejného významu a ochranu osobných údajov, ak sa domnieva, že spracúvanie jej osobných údajov bolo vykonávané v rozpore s ustanoveniami Zákona  o ochrane osobných údajov;</w:t>
      </w:r>
    </w:p>
    <w:p w:rsidR="005A5865" w:rsidRPr="003E4AAC" w:rsidRDefault="005A5865" w:rsidP="005A586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lang w:val="sk-SK"/>
        </w:rPr>
      </w:pPr>
      <w:r w:rsidRPr="003E4AAC">
        <w:rPr>
          <w:rFonts w:cstheme="minorHAnsi"/>
          <w:lang w:val="sk-SK"/>
        </w:rPr>
        <w:t>Kontaktné údaje osoby pre ochranu osobných údajov: Tanja Soldo, Služba riadenia ľudských zdrojov, emailová adresa: tanja.soldo@vojvodina.gov.rs</w:t>
      </w:r>
    </w:p>
    <w:p w:rsidR="005A5865" w:rsidRPr="003E4AAC" w:rsidRDefault="005A5865" w:rsidP="005A5865">
      <w:pPr>
        <w:spacing w:after="0" w:line="240" w:lineRule="auto"/>
        <w:ind w:left="1080"/>
        <w:jc w:val="both"/>
        <w:rPr>
          <w:rFonts w:cstheme="minorHAnsi"/>
          <w:lang w:val="sk-SK"/>
        </w:rPr>
      </w:pPr>
    </w:p>
    <w:p w:rsidR="005A5865" w:rsidRPr="003E4AAC" w:rsidRDefault="005A5865" w:rsidP="005A5865">
      <w:pPr>
        <w:spacing w:after="0" w:line="240" w:lineRule="auto"/>
        <w:jc w:val="both"/>
        <w:rPr>
          <w:rFonts w:cstheme="minorHAnsi"/>
          <w:lang w:val="sk-SK"/>
        </w:rPr>
      </w:pPr>
    </w:p>
    <w:p w:rsidR="005A5865" w:rsidRPr="003E4AAC" w:rsidRDefault="005A5865" w:rsidP="005A5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cstheme="minorHAnsi"/>
          <w:b/>
          <w:lang w:val="sk-SK"/>
        </w:rPr>
      </w:pPr>
      <w:r w:rsidRPr="003E4AAC">
        <w:rPr>
          <w:rFonts w:cstheme="minorHAnsi"/>
          <w:b/>
          <w:lang w:val="sk-SK"/>
        </w:rPr>
        <w:t>SÚHLAS K SPRACOVANIU OSOBNÝCH ÚDAJOV</w:t>
      </w:r>
    </w:p>
    <w:p w:rsidR="005A5865" w:rsidRPr="003E4AAC" w:rsidRDefault="005A5865" w:rsidP="005A5865">
      <w:pPr>
        <w:jc w:val="both"/>
        <w:rPr>
          <w:rFonts w:cstheme="minorHAnsi"/>
          <w:lang w:val="sk-SK"/>
        </w:rPr>
      </w:pPr>
      <w:r w:rsidRPr="003E4AAC">
        <w:rPr>
          <w:rFonts w:cstheme="minorHAnsi"/>
          <w:lang w:val="sk-SK"/>
        </w:rPr>
        <w:tab/>
        <w:t xml:space="preserve">Svojím podpisom potvrdzujem, že ma Služba riadenia ľudských zdrojov oboznámila so spracovaním osobných údajov, v súlade s ustanoveniami </w:t>
      </w:r>
      <w:r w:rsidRPr="003E4AAC">
        <w:rPr>
          <w:rFonts w:cstheme="minorHAnsi"/>
          <w:b/>
          <w:lang w:val="sk-SK"/>
        </w:rPr>
        <w:t>Zákona o</w:t>
      </w:r>
      <w:r>
        <w:rPr>
          <w:rFonts w:cstheme="minorHAnsi"/>
          <w:b/>
          <w:lang w:val="sk-SK"/>
        </w:rPr>
        <w:t> ochrane osobných údajov</w:t>
      </w:r>
      <w:r w:rsidRPr="003E4AAC">
        <w:rPr>
          <w:rFonts w:cstheme="minorHAnsi"/>
          <w:lang w:val="sk-SK"/>
        </w:rPr>
        <w:t xml:space="preserve"> a svojím podpisom dávam dobrovoľný súhlas k s</w:t>
      </w:r>
      <w:r>
        <w:rPr>
          <w:rFonts w:cstheme="minorHAnsi"/>
          <w:lang w:val="sk-SK"/>
        </w:rPr>
        <w:t>pracovaniu údajov z evidenčnej karty</w:t>
      </w:r>
      <w:r w:rsidRPr="003E4AAC">
        <w:rPr>
          <w:rFonts w:cstheme="minorHAnsi"/>
          <w:lang w:val="sk-SK"/>
        </w:rPr>
        <w:t>, ktoré sa nespracúvajú priamo na základe zákona.</w:t>
      </w:r>
    </w:p>
    <w:p w:rsidR="005A5865" w:rsidRPr="003E4AAC" w:rsidRDefault="005A5865" w:rsidP="005A5865">
      <w:pPr>
        <w:jc w:val="both"/>
        <w:rPr>
          <w:rFonts w:cstheme="minorHAnsi"/>
          <w:lang w:val="sk-SK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3909"/>
      </w:tblGrid>
      <w:tr w:rsidR="005A5865" w:rsidRPr="003E4AAC" w:rsidTr="00A6085B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b/>
                <w:lang w:val="sk-SK"/>
              </w:rPr>
            </w:pPr>
            <w:r w:rsidRPr="003E4AAC">
              <w:rPr>
                <w:rFonts w:cstheme="minorHAnsi"/>
                <w:b/>
                <w:lang w:val="sk-SK"/>
              </w:rPr>
              <w:t>Miesto: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lang w:val="sk-SK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rPr>
                <w:rFonts w:cstheme="minorHAnsi"/>
                <w:b/>
                <w:lang w:val="sk-SK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jc w:val="center"/>
              <w:rPr>
                <w:rFonts w:cstheme="minorHAnsi"/>
                <w:b/>
                <w:lang w:val="sk-SK"/>
              </w:rPr>
            </w:pPr>
            <w:r w:rsidRPr="003E4AAC">
              <w:rPr>
                <w:rFonts w:cstheme="minorHAnsi"/>
                <w:b/>
                <w:lang w:val="sk-SK"/>
              </w:rPr>
              <w:t>Podpis zamestnanca:</w:t>
            </w:r>
          </w:p>
        </w:tc>
      </w:tr>
      <w:tr w:rsidR="005A5865" w:rsidRPr="003E4AAC" w:rsidTr="00A6085B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b/>
                <w:lang w:val="sk-SK"/>
              </w:rPr>
            </w:pPr>
            <w:r w:rsidRPr="003E4AAC">
              <w:rPr>
                <w:rFonts w:cstheme="minorHAnsi"/>
                <w:b/>
                <w:lang w:val="sk-SK"/>
              </w:rPr>
              <w:t>Dátum: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rPr>
                <w:rFonts w:cstheme="minorHAnsi"/>
                <w:lang w:val="sk-SK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865" w:rsidRPr="003E4AAC" w:rsidRDefault="005A5865" w:rsidP="00A6085B">
            <w:pPr>
              <w:rPr>
                <w:rFonts w:cstheme="minorHAnsi"/>
                <w:lang w:val="sk-SK"/>
              </w:rPr>
            </w:pP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65" w:rsidRPr="003E4AAC" w:rsidRDefault="005A5865" w:rsidP="00A6085B">
            <w:pPr>
              <w:pBdr>
                <w:bottom w:val="single" w:sz="4" w:space="1" w:color="auto"/>
              </w:pBdr>
              <w:jc w:val="center"/>
              <w:rPr>
                <w:rFonts w:cstheme="minorHAnsi"/>
                <w:lang w:val="sk-SK"/>
              </w:rPr>
            </w:pPr>
          </w:p>
        </w:tc>
      </w:tr>
    </w:tbl>
    <w:p w:rsidR="005A5865" w:rsidRPr="003E4AAC" w:rsidRDefault="005A5865" w:rsidP="005A5865">
      <w:pPr>
        <w:rPr>
          <w:rFonts w:cstheme="minorHAnsi"/>
          <w:bCs/>
          <w:noProof/>
          <w:lang w:val="sk-SK"/>
        </w:rPr>
      </w:pPr>
    </w:p>
    <w:p w:rsidR="005A5865" w:rsidRPr="003E4AAC" w:rsidRDefault="005A5865" w:rsidP="005A5865">
      <w:pPr>
        <w:rPr>
          <w:rFonts w:cstheme="minorHAnsi"/>
          <w:lang w:val="sk-SK"/>
        </w:rPr>
      </w:pPr>
    </w:p>
    <w:p w:rsidR="002B59C7" w:rsidRDefault="002B59C7">
      <w:bookmarkStart w:id="0" w:name="_GoBack"/>
      <w:bookmarkEnd w:id="0"/>
    </w:p>
    <w:sectPr w:rsidR="002B59C7" w:rsidSect="00AE1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FE1"/>
    <w:multiLevelType w:val="hybridMultilevel"/>
    <w:tmpl w:val="E508147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153"/>
    <w:multiLevelType w:val="hybridMultilevel"/>
    <w:tmpl w:val="F7BCB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94DB6"/>
    <w:multiLevelType w:val="hybridMultilevel"/>
    <w:tmpl w:val="F808EC6C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44C94"/>
    <w:multiLevelType w:val="hybridMultilevel"/>
    <w:tmpl w:val="39E8F87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70CB1"/>
    <w:multiLevelType w:val="hybridMultilevel"/>
    <w:tmpl w:val="280A6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03E0E"/>
    <w:multiLevelType w:val="hybridMultilevel"/>
    <w:tmpl w:val="1B76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A64944"/>
    <w:multiLevelType w:val="hybridMultilevel"/>
    <w:tmpl w:val="06B0006A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42A3F"/>
    <w:multiLevelType w:val="hybridMultilevel"/>
    <w:tmpl w:val="73AAD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0E0BC8"/>
    <w:multiLevelType w:val="hybridMultilevel"/>
    <w:tmpl w:val="4B742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F7B18"/>
    <w:multiLevelType w:val="hybridMultilevel"/>
    <w:tmpl w:val="CA3CE8D8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65"/>
    <w:rsid w:val="000D196C"/>
    <w:rsid w:val="000F3E50"/>
    <w:rsid w:val="00180FB3"/>
    <w:rsid w:val="002B59C7"/>
    <w:rsid w:val="002D60FE"/>
    <w:rsid w:val="002F28D7"/>
    <w:rsid w:val="00357539"/>
    <w:rsid w:val="003B1803"/>
    <w:rsid w:val="003B4BF3"/>
    <w:rsid w:val="003E5A2A"/>
    <w:rsid w:val="0043018D"/>
    <w:rsid w:val="004872FA"/>
    <w:rsid w:val="004A019C"/>
    <w:rsid w:val="004C65DB"/>
    <w:rsid w:val="004F2807"/>
    <w:rsid w:val="00504937"/>
    <w:rsid w:val="00570E31"/>
    <w:rsid w:val="005A5865"/>
    <w:rsid w:val="006F10DE"/>
    <w:rsid w:val="007051E8"/>
    <w:rsid w:val="00740BA6"/>
    <w:rsid w:val="00837F89"/>
    <w:rsid w:val="008D273E"/>
    <w:rsid w:val="009349F2"/>
    <w:rsid w:val="009D7A0C"/>
    <w:rsid w:val="00AA40DF"/>
    <w:rsid w:val="00AA419E"/>
    <w:rsid w:val="00AC263F"/>
    <w:rsid w:val="00BD50A5"/>
    <w:rsid w:val="00E21440"/>
    <w:rsid w:val="00E95E22"/>
    <w:rsid w:val="00EF28FA"/>
    <w:rsid w:val="00F5150B"/>
    <w:rsid w:val="00F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BA5DD-D8E1-4189-B64F-EC26E9E5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865"/>
    <w:pPr>
      <w:spacing w:after="200" w:line="276" w:lineRule="auto"/>
      <w:ind w:left="720"/>
      <w:contextualSpacing/>
    </w:pPr>
  </w:style>
  <w:style w:type="character" w:styleId="FootnoteReference">
    <w:name w:val="footnote reference"/>
    <w:semiHidden/>
    <w:rsid w:val="005A5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Andric</dc:creator>
  <cp:keywords/>
  <dc:description/>
  <cp:lastModifiedBy>Sanja Andric</cp:lastModifiedBy>
  <cp:revision>1</cp:revision>
  <dcterms:created xsi:type="dcterms:W3CDTF">2024-02-25T20:06:00Z</dcterms:created>
  <dcterms:modified xsi:type="dcterms:W3CDTF">2024-02-25T20:06:00Z</dcterms:modified>
</cp:coreProperties>
</file>